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662D40">
        <w:rPr>
          <w:rFonts w:ascii="Arial" w:eastAsia="Times New Roman" w:hAnsi="Arial" w:cs="Arial"/>
          <w:kern w:val="22"/>
          <w:lang w:val="hr-HR" w:eastAsia="hr-HR"/>
        </w:rPr>
        <w:t>2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662D40">
        <w:rPr>
          <w:rFonts w:ascii="Arial" w:eastAsia="Times New Roman" w:hAnsi="Arial" w:cs="Arial"/>
          <w:kern w:val="22"/>
          <w:lang w:val="hr-HR" w:eastAsia="hr-HR"/>
        </w:rPr>
        <w:t>25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>
        <w:rPr>
          <w:rFonts w:ascii="Arial" w:eastAsia="Times New Roman" w:hAnsi="Arial" w:cs="Arial"/>
          <w:kern w:val="22"/>
          <w:lang w:val="hr-HR" w:eastAsia="hr-HR"/>
        </w:rPr>
        <w:t>svibnja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>5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>0 sati u Dječjem vrtiću Žirek.</w:t>
      </w:r>
    </w:p>
    <w:p w:rsidR="004A7584" w:rsidRPr="00952123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952123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952123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952123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952123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0A5837" w:rsidRPr="00952123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52123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952123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Pr="00952123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52123"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>
        <w:rPr>
          <w:rFonts w:ascii="Arial" w:eastAsia="Times New Roman" w:hAnsi="Arial" w:cs="Arial"/>
          <w:kern w:val="22"/>
          <w:lang w:val="hr-HR" w:eastAsia="hr-HR"/>
        </w:rPr>
        <w:t xml:space="preserve">Nada Babić </w:t>
      </w:r>
      <w:proofErr w:type="spellStart"/>
      <w:r w:rsidR="00662D40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662D40">
        <w:rPr>
          <w:rFonts w:ascii="Arial" w:eastAsia="Times New Roman" w:hAnsi="Arial" w:cs="Arial"/>
          <w:kern w:val="22"/>
          <w:lang w:val="hr-HR" w:eastAsia="hr-HR"/>
        </w:rPr>
        <w:t>, Nada Puceković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 w:rsidRPr="00952123">
        <w:rPr>
          <w:rFonts w:ascii="Arial" w:eastAsia="Times New Roman" w:hAnsi="Arial" w:cs="Arial"/>
          <w:kern w:val="22"/>
          <w:lang w:val="hr-HR" w:eastAsia="hr-HR"/>
        </w:rPr>
        <w:t>i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C49D3">
        <w:rPr>
          <w:rFonts w:ascii="Arial" w:eastAsia="Times New Roman" w:hAnsi="Arial" w:cs="Arial"/>
          <w:kern w:val="22"/>
          <w:lang w:val="hr-HR" w:eastAsia="hr-HR"/>
        </w:rPr>
        <w:t>tri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952123">
        <w:rPr>
          <w:rFonts w:ascii="Arial" w:eastAsia="Times New Roman" w:hAnsi="Arial" w:cs="Arial"/>
          <w:kern w:val="22"/>
          <w:lang w:val="hr-HR" w:eastAsia="hr-HR"/>
        </w:rPr>
        <w:t>č</w:t>
      </w:r>
      <w:r w:rsidRPr="00952123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952123">
        <w:rPr>
          <w:rFonts w:ascii="Arial" w:eastAsia="Times New Roman" w:hAnsi="Arial" w:cs="Arial"/>
          <w:kern w:val="22"/>
          <w:lang w:val="hr-HR" w:eastAsia="hr-HR"/>
        </w:rPr>
        <w:t>a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 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676A6" w:rsidRDefault="00E676A6" w:rsidP="00E676A6">
      <w:pPr>
        <w:pStyle w:val="Odlomakpopisa"/>
        <w:numPr>
          <w:ilvl w:val="0"/>
          <w:numId w:val="49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sa 1. sjednice Upravnog vijeća;</w:t>
      </w:r>
    </w:p>
    <w:p w:rsidR="00E676A6" w:rsidRDefault="00E676A6" w:rsidP="00E676A6">
      <w:pPr>
        <w:pStyle w:val="Odlomakpopisa"/>
        <w:numPr>
          <w:ilvl w:val="0"/>
          <w:numId w:val="49"/>
        </w:numPr>
        <w:spacing w:after="0" w:line="360" w:lineRule="auto"/>
        <w:textAlignment w:val="auto"/>
      </w:pPr>
      <w:r>
        <w:rPr>
          <w:rFonts w:ascii="Arial" w:hAnsi="Arial" w:cs="Arial"/>
          <w:kern w:val="3"/>
        </w:rPr>
        <w:t xml:space="preserve">Radni odnosi: prijem u radni odnos </w:t>
      </w:r>
      <w:r>
        <w:rPr>
          <w:rFonts w:ascii="Arial" w:hAnsi="Arial" w:cs="Arial"/>
        </w:rPr>
        <w:t>za radno mjesto:</w:t>
      </w:r>
    </w:p>
    <w:p w:rsidR="00E676A6" w:rsidRDefault="00E676A6" w:rsidP="00E676A6">
      <w:pPr>
        <w:spacing w:after="0" w:line="360" w:lineRule="auto"/>
        <w:ind w:left="36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 -   </w:t>
      </w:r>
      <w:proofErr w:type="spellStart"/>
      <w:r>
        <w:rPr>
          <w:rFonts w:ascii="Arial" w:hAnsi="Arial" w:cs="Arial"/>
          <w:kern w:val="3"/>
        </w:rPr>
        <w:t>kuhar</w:t>
      </w:r>
      <w:proofErr w:type="spellEnd"/>
      <w:r>
        <w:rPr>
          <w:rFonts w:ascii="Arial" w:hAnsi="Arial" w:cs="Arial"/>
          <w:kern w:val="3"/>
        </w:rPr>
        <w:t xml:space="preserve">, 1 </w:t>
      </w:r>
      <w:proofErr w:type="spellStart"/>
      <w:r>
        <w:rPr>
          <w:rFonts w:ascii="Arial" w:hAnsi="Arial" w:cs="Arial"/>
          <w:kern w:val="3"/>
        </w:rPr>
        <w:t>izvršitelj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neodređeno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puno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vrijeme</w:t>
      </w:r>
      <w:proofErr w:type="spellEnd"/>
      <w:r>
        <w:rPr>
          <w:rFonts w:ascii="Arial" w:hAnsi="Arial" w:cs="Arial"/>
          <w:kern w:val="3"/>
        </w:rPr>
        <w:t>,</w:t>
      </w:r>
    </w:p>
    <w:p w:rsidR="00E676A6" w:rsidRDefault="00E676A6" w:rsidP="00E676A6">
      <w:pPr>
        <w:spacing w:after="0" w:line="360" w:lineRule="auto"/>
        <w:ind w:left="36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 -  </w:t>
      </w:r>
      <w:proofErr w:type="spellStart"/>
      <w:r>
        <w:rPr>
          <w:rFonts w:ascii="Arial" w:hAnsi="Arial" w:cs="Arial"/>
          <w:kern w:val="3"/>
        </w:rPr>
        <w:t>odgojitelj</w:t>
      </w:r>
      <w:proofErr w:type="spellEnd"/>
      <w:r>
        <w:rPr>
          <w:rFonts w:ascii="Arial" w:hAnsi="Arial" w:cs="Arial"/>
          <w:kern w:val="3"/>
        </w:rPr>
        <w:t xml:space="preserve">, 1 </w:t>
      </w:r>
      <w:proofErr w:type="spellStart"/>
      <w:r>
        <w:rPr>
          <w:rFonts w:ascii="Arial" w:hAnsi="Arial" w:cs="Arial"/>
          <w:kern w:val="3"/>
        </w:rPr>
        <w:t>izvršitelj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neodređeno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puno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vrijeme</w:t>
      </w:r>
      <w:proofErr w:type="spellEnd"/>
      <w:r>
        <w:rPr>
          <w:rFonts w:ascii="Arial" w:hAnsi="Arial" w:cs="Arial"/>
          <w:kern w:val="3"/>
        </w:rPr>
        <w:t xml:space="preserve">;  </w:t>
      </w:r>
    </w:p>
    <w:p w:rsidR="00E676A6" w:rsidRDefault="00E676A6" w:rsidP="00E676A6">
      <w:pPr>
        <w:spacing w:after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     3. </w:t>
      </w:r>
      <w:proofErr w:type="spellStart"/>
      <w:r>
        <w:rPr>
          <w:rFonts w:ascii="Arial" w:hAnsi="Arial" w:cs="Arial"/>
          <w:kern w:val="3"/>
        </w:rPr>
        <w:t>Radni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odnosi</w:t>
      </w:r>
      <w:proofErr w:type="spellEnd"/>
      <w:r>
        <w:rPr>
          <w:rFonts w:ascii="Arial" w:hAnsi="Arial" w:cs="Arial"/>
          <w:kern w:val="3"/>
        </w:rPr>
        <w:t xml:space="preserve">: </w:t>
      </w:r>
      <w:bookmarkStart w:id="0" w:name="_Hlk136003118"/>
      <w:proofErr w:type="spellStart"/>
      <w:r>
        <w:rPr>
          <w:rFonts w:ascii="Arial" w:hAnsi="Arial" w:cs="Arial"/>
          <w:kern w:val="3"/>
        </w:rPr>
        <w:t>zahtjev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radnika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Ankice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Pereković</w:t>
      </w:r>
      <w:proofErr w:type="spellEnd"/>
      <w:r>
        <w:rPr>
          <w:rFonts w:ascii="Arial" w:hAnsi="Arial" w:cs="Arial"/>
          <w:kern w:val="3"/>
        </w:rPr>
        <w:t xml:space="preserve">, </w:t>
      </w:r>
      <w:proofErr w:type="spellStart"/>
      <w:r>
        <w:rPr>
          <w:rFonts w:ascii="Arial" w:hAnsi="Arial" w:cs="Arial"/>
          <w:kern w:val="3"/>
        </w:rPr>
        <w:t>na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radnom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mjestu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pralje</w:t>
      </w:r>
      <w:proofErr w:type="spellEnd"/>
      <w:r>
        <w:rPr>
          <w:rFonts w:ascii="Arial" w:hAnsi="Arial" w:cs="Arial"/>
          <w:kern w:val="3"/>
        </w:rPr>
        <w:t xml:space="preserve">, za </w:t>
      </w:r>
    </w:p>
    <w:p w:rsidR="00E676A6" w:rsidRDefault="00E676A6" w:rsidP="00E676A6">
      <w:pPr>
        <w:spacing w:after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         </w:t>
      </w:r>
      <w:proofErr w:type="spellStart"/>
      <w:r>
        <w:rPr>
          <w:rFonts w:ascii="Arial" w:hAnsi="Arial" w:cs="Arial"/>
          <w:kern w:val="3"/>
        </w:rPr>
        <w:t>sporazumni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raskid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ugovora</w:t>
      </w:r>
      <w:proofErr w:type="spellEnd"/>
      <w:r>
        <w:rPr>
          <w:rFonts w:ascii="Arial" w:hAnsi="Arial" w:cs="Arial"/>
          <w:kern w:val="3"/>
        </w:rPr>
        <w:t xml:space="preserve"> o </w:t>
      </w:r>
      <w:proofErr w:type="spellStart"/>
      <w:r>
        <w:rPr>
          <w:rFonts w:ascii="Arial" w:hAnsi="Arial" w:cs="Arial"/>
          <w:kern w:val="3"/>
        </w:rPr>
        <w:t>radu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neodređeno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vrijeme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odlaska</w:t>
      </w:r>
      <w:proofErr w:type="spellEnd"/>
      <w:r>
        <w:rPr>
          <w:rFonts w:ascii="Arial" w:hAnsi="Arial" w:cs="Arial"/>
          <w:kern w:val="3"/>
        </w:rPr>
        <w:t xml:space="preserve"> u </w:t>
      </w:r>
      <w:proofErr w:type="spellStart"/>
      <w:r>
        <w:rPr>
          <w:rFonts w:ascii="Arial" w:hAnsi="Arial" w:cs="Arial"/>
          <w:kern w:val="3"/>
        </w:rPr>
        <w:t>mirovinu</w:t>
      </w:r>
      <w:proofErr w:type="spellEnd"/>
      <w:r>
        <w:rPr>
          <w:rFonts w:ascii="Arial" w:hAnsi="Arial" w:cs="Arial"/>
          <w:kern w:val="3"/>
        </w:rPr>
        <w:t xml:space="preserve"> </w:t>
      </w:r>
    </w:p>
    <w:p w:rsidR="00E676A6" w:rsidRDefault="00E676A6" w:rsidP="00E676A6">
      <w:pPr>
        <w:spacing w:after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          01.08.2023.</w:t>
      </w:r>
    </w:p>
    <w:bookmarkEnd w:id="0"/>
    <w:p w:rsidR="00E676A6" w:rsidRDefault="00E676A6" w:rsidP="00E676A6">
      <w:pPr>
        <w:spacing w:after="0"/>
        <w:rPr>
          <w:rFonts w:ascii="Arial" w:hAnsi="Arial" w:cs="Arial"/>
          <w:kern w:val="3"/>
        </w:rPr>
      </w:pPr>
    </w:p>
    <w:p w:rsidR="008804C0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E676A6" w:rsidRPr="00A80C1F" w:rsidRDefault="00E676A6" w:rsidP="00FD48A4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 xml:space="preserve">Verifikacija zapisnika sa </w:t>
      </w:r>
      <w:r w:rsidR="00E676A6">
        <w:rPr>
          <w:rFonts w:ascii="Arial" w:eastAsia="Times New Roman" w:hAnsi="Arial" w:cs="Arial"/>
          <w:kern w:val="22"/>
          <w:lang w:val="hr-HR" w:eastAsia="hr-HR"/>
        </w:rPr>
        <w:t>1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E676A6">
        <w:rPr>
          <w:rFonts w:ascii="Arial" w:eastAsia="Times New Roman" w:hAnsi="Arial" w:cs="Arial"/>
          <w:kern w:val="22"/>
          <w:lang w:val="hr-HR" w:eastAsia="hr-HR"/>
        </w:rPr>
        <w:t>1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E676A6">
        <w:rPr>
          <w:rFonts w:ascii="Arial" w:eastAsia="Times New Roman" w:hAnsi="Arial" w:cs="Arial"/>
          <w:b/>
          <w:kern w:val="22"/>
          <w:lang w:val="hr-HR" w:eastAsia="hr-HR"/>
        </w:rPr>
        <w:t>1</w:t>
      </w:r>
      <w:r w:rsidR="008E3658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8E3658" w:rsidRPr="008E7A7F" w:rsidRDefault="00902684" w:rsidP="008E3658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645A09">
        <w:rPr>
          <w:rFonts w:ascii="Arial" w:eastAsia="Calibri" w:hAnsi="Arial" w:cs="Arial"/>
          <w:kern w:val="3"/>
          <w:lang w:val="hr-HR"/>
        </w:rPr>
        <w:t>Radni odnosi:</w:t>
      </w:r>
      <w:r w:rsidR="00645A09" w:rsidRPr="00645A09">
        <w:rPr>
          <w:rFonts w:ascii="Arial" w:eastAsia="Calibri" w:hAnsi="Arial" w:cs="Arial"/>
          <w:kern w:val="3"/>
          <w:lang w:val="hr-HR"/>
        </w:rPr>
        <w:t xml:space="preserve"> </w:t>
      </w:r>
      <w:r w:rsidR="00645A09" w:rsidRPr="009D70F8">
        <w:rPr>
          <w:rFonts w:ascii="Arial" w:eastAsia="Calibri" w:hAnsi="Arial" w:cs="Arial"/>
          <w:kern w:val="3"/>
          <w:lang w:val="hr-HR"/>
        </w:rPr>
        <w:t xml:space="preserve">prijem u radni odnos </w:t>
      </w:r>
      <w:r w:rsidR="00645A09" w:rsidRPr="009D70F8">
        <w:rPr>
          <w:rFonts w:ascii="Arial" w:eastAsia="Calibri" w:hAnsi="Arial" w:cs="Arial"/>
          <w:lang w:val="hr-HR"/>
        </w:rPr>
        <w:t>za radno mjesto:</w:t>
      </w:r>
      <w:r w:rsidR="00645A09" w:rsidRPr="009D70F8">
        <w:rPr>
          <w:rFonts w:ascii="Arial" w:eastAsia="Calibri" w:hAnsi="Arial" w:cs="Arial"/>
          <w:kern w:val="3"/>
          <w:lang w:val="hr-HR"/>
        </w:rPr>
        <w:t xml:space="preserve"> </w:t>
      </w:r>
      <w:r w:rsidR="00E676A6">
        <w:rPr>
          <w:rFonts w:ascii="Arial" w:eastAsia="Calibri" w:hAnsi="Arial" w:cs="Arial"/>
          <w:kern w:val="3"/>
          <w:lang w:val="hr-HR"/>
        </w:rPr>
        <w:t>kuhar</w:t>
      </w:r>
      <w:r w:rsidR="008E3658" w:rsidRPr="008E7A7F">
        <w:rPr>
          <w:rFonts w:ascii="Arial" w:eastAsia="Calibri" w:hAnsi="Arial" w:cs="Arial"/>
          <w:kern w:val="3"/>
          <w:lang w:val="hr-HR"/>
        </w:rPr>
        <w:t>, 1</w:t>
      </w:r>
      <w:r w:rsidR="008E3658">
        <w:rPr>
          <w:rFonts w:ascii="Arial" w:eastAsia="Calibri" w:hAnsi="Arial" w:cs="Arial"/>
          <w:kern w:val="3"/>
          <w:lang w:val="hr-HR"/>
        </w:rPr>
        <w:t xml:space="preserve"> </w:t>
      </w:r>
      <w:r w:rsidR="008E3658" w:rsidRPr="008E7A7F">
        <w:rPr>
          <w:rFonts w:ascii="Arial" w:eastAsia="Calibri" w:hAnsi="Arial" w:cs="Arial"/>
          <w:kern w:val="3"/>
          <w:lang w:val="hr-HR"/>
        </w:rPr>
        <w:t>izvršitelj na neodređeno puno radno vrijeme</w:t>
      </w:r>
      <w:r w:rsidR="008E3658">
        <w:rPr>
          <w:rFonts w:ascii="Arial" w:eastAsia="Calibri" w:hAnsi="Arial" w:cs="Arial"/>
          <w:kern w:val="3"/>
          <w:lang w:val="hr-HR"/>
        </w:rPr>
        <w:t xml:space="preserve">, </w:t>
      </w:r>
      <w:r w:rsidR="00E676A6">
        <w:rPr>
          <w:rFonts w:ascii="Arial" w:eastAsia="Calibri" w:hAnsi="Arial" w:cs="Arial"/>
          <w:kern w:val="3"/>
          <w:lang w:val="hr-HR"/>
        </w:rPr>
        <w:t>odgojitelj</w:t>
      </w:r>
      <w:r w:rsidR="008E3658" w:rsidRPr="008E7A7F">
        <w:rPr>
          <w:rFonts w:ascii="Arial" w:eastAsia="Calibri" w:hAnsi="Arial" w:cs="Arial"/>
          <w:kern w:val="3"/>
          <w:lang w:val="hr-HR"/>
        </w:rPr>
        <w:t>, 1 izvršitelj na neodređeno puno radno vrijeme</w:t>
      </w:r>
      <w:r w:rsidR="00E676A6">
        <w:rPr>
          <w:rFonts w:ascii="Arial" w:eastAsia="Calibri" w:hAnsi="Arial" w:cs="Arial"/>
          <w:kern w:val="3"/>
          <w:lang w:val="hr-HR"/>
        </w:rPr>
        <w:t>.</w:t>
      </w: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CB55C1" w:rsidRDefault="00CB55C1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146802" w:rsidRDefault="00146802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146802" w:rsidRPr="00146802" w:rsidRDefault="00146802" w:rsidP="00146802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146802">
        <w:rPr>
          <w:rFonts w:ascii="Arial" w:eastAsia="Times New Roman" w:hAnsi="Arial" w:cs="Arial"/>
          <w:b/>
          <w:kern w:val="22"/>
          <w:lang w:val="hr-HR" w:eastAsia="hr-HR"/>
        </w:rPr>
        <w:t>Upravno vijeće jednoglasno donosi odluku o prijemu u radni odnos:</w:t>
      </w:r>
    </w:p>
    <w:p w:rsidR="007A00F0" w:rsidRPr="001A62E0" w:rsidRDefault="007A00F0" w:rsidP="001A62E0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1A62E0">
        <w:rPr>
          <w:rFonts w:ascii="Arial" w:eastAsia="Times New Roman" w:hAnsi="Arial" w:cs="Arial"/>
          <w:b/>
          <w:kern w:val="22"/>
          <w:lang w:eastAsia="hr-HR"/>
        </w:rPr>
        <w:t>u</w:t>
      </w:r>
      <w:r w:rsidR="00146802" w:rsidRPr="001A62E0">
        <w:rPr>
          <w:rFonts w:ascii="Arial" w:eastAsia="Times New Roman" w:hAnsi="Arial" w:cs="Arial"/>
          <w:b/>
          <w:kern w:val="22"/>
          <w:lang w:eastAsia="hr-HR"/>
        </w:rPr>
        <w:t xml:space="preserve"> radni odnos na radno mjesto </w:t>
      </w:r>
      <w:r w:rsidR="00E676A6" w:rsidRPr="001A62E0">
        <w:rPr>
          <w:rFonts w:ascii="Arial" w:eastAsia="Times New Roman" w:hAnsi="Arial" w:cs="Arial"/>
          <w:b/>
          <w:kern w:val="22"/>
          <w:lang w:eastAsia="hr-HR"/>
        </w:rPr>
        <w:t>kuhar</w:t>
      </w:r>
      <w:r w:rsidR="00146802" w:rsidRPr="001A62E0">
        <w:rPr>
          <w:rFonts w:ascii="Arial" w:eastAsia="Times New Roman" w:hAnsi="Arial" w:cs="Arial"/>
          <w:b/>
          <w:kern w:val="22"/>
          <w:lang w:eastAsia="hr-HR"/>
        </w:rPr>
        <w:t xml:space="preserve">, </w:t>
      </w:r>
      <w:r w:rsidR="008163A6" w:rsidRPr="001A62E0">
        <w:rPr>
          <w:rFonts w:ascii="Arial" w:eastAsia="Times New Roman" w:hAnsi="Arial" w:cs="Arial"/>
          <w:b/>
          <w:kern w:val="22"/>
          <w:lang w:eastAsia="hr-HR"/>
        </w:rPr>
        <w:t>1</w:t>
      </w:r>
      <w:r w:rsidR="00146802" w:rsidRPr="001A62E0">
        <w:rPr>
          <w:rFonts w:ascii="Arial" w:eastAsia="Times New Roman" w:hAnsi="Arial" w:cs="Arial"/>
          <w:b/>
          <w:kern w:val="22"/>
          <w:lang w:eastAsia="hr-HR"/>
        </w:rPr>
        <w:t xml:space="preserve"> izvršitelj na neodređeno puno radno vrijeme </w:t>
      </w:r>
      <w:r w:rsidR="008163A6" w:rsidRPr="001A62E0">
        <w:rPr>
          <w:rFonts w:ascii="Arial" w:eastAsia="Times New Roman" w:hAnsi="Arial" w:cs="Arial"/>
          <w:b/>
          <w:kern w:val="22"/>
          <w:lang w:eastAsia="hr-HR"/>
        </w:rPr>
        <w:t xml:space="preserve">prima se </w:t>
      </w:r>
      <w:r w:rsidR="001A62E0" w:rsidRPr="001A62E0">
        <w:rPr>
          <w:rFonts w:ascii="Arial" w:eastAsia="Times New Roman" w:hAnsi="Arial" w:cs="Arial"/>
          <w:b/>
          <w:kern w:val="22"/>
          <w:lang w:eastAsia="hr-HR"/>
        </w:rPr>
        <w:t xml:space="preserve">Marko </w:t>
      </w:r>
      <w:proofErr w:type="spellStart"/>
      <w:r w:rsidR="001A62E0" w:rsidRPr="001A62E0">
        <w:rPr>
          <w:rFonts w:ascii="Arial" w:eastAsia="Times New Roman" w:hAnsi="Arial" w:cs="Arial"/>
          <w:b/>
          <w:kern w:val="22"/>
          <w:lang w:eastAsia="hr-HR"/>
        </w:rPr>
        <w:t>Krumpak</w:t>
      </w:r>
      <w:proofErr w:type="spellEnd"/>
      <w:r w:rsidRPr="001A62E0">
        <w:rPr>
          <w:rFonts w:ascii="Arial" w:hAnsi="Arial" w:cs="Arial"/>
          <w:b/>
          <w:kern w:val="3"/>
        </w:rPr>
        <w:t>,</w:t>
      </w:r>
    </w:p>
    <w:p w:rsidR="007A00F0" w:rsidRPr="007A00F0" w:rsidRDefault="007A00F0" w:rsidP="00146802">
      <w:pPr>
        <w:pStyle w:val="Odlomakpopisa"/>
        <w:numPr>
          <w:ilvl w:val="0"/>
          <w:numId w:val="47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lastRenderedPageBreak/>
        <w:t>u</w:t>
      </w:r>
      <w:r w:rsidRPr="007A00F0">
        <w:rPr>
          <w:rFonts w:ascii="Arial" w:eastAsia="Times New Roman" w:hAnsi="Arial" w:cs="Arial"/>
          <w:b/>
          <w:kern w:val="22"/>
          <w:lang w:eastAsia="hr-HR"/>
        </w:rPr>
        <w:t xml:space="preserve"> radni odnos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na radno mjesto </w:t>
      </w:r>
      <w:r w:rsidR="001A62E0">
        <w:rPr>
          <w:rFonts w:ascii="Arial" w:eastAsia="Times New Roman" w:hAnsi="Arial" w:cs="Arial"/>
          <w:b/>
          <w:kern w:val="22"/>
          <w:lang w:eastAsia="hr-HR"/>
        </w:rPr>
        <w:t>odgojitelj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, 1 izvršitelj na neodređeno puno radno vrijeme prima se </w:t>
      </w:r>
      <w:r w:rsidR="001A62E0">
        <w:rPr>
          <w:rFonts w:ascii="Arial" w:eastAsia="Times New Roman" w:hAnsi="Arial" w:cs="Arial"/>
          <w:b/>
          <w:kern w:val="22"/>
          <w:lang w:eastAsia="hr-HR"/>
        </w:rPr>
        <w:t xml:space="preserve">Marta </w:t>
      </w:r>
      <w:proofErr w:type="spellStart"/>
      <w:r w:rsidR="001A62E0">
        <w:rPr>
          <w:rFonts w:ascii="Arial" w:eastAsia="Times New Roman" w:hAnsi="Arial" w:cs="Arial"/>
          <w:b/>
          <w:kern w:val="22"/>
          <w:lang w:eastAsia="hr-HR"/>
        </w:rPr>
        <w:t>Klafurić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>,</w:t>
      </w:r>
    </w:p>
    <w:p w:rsidR="00902684" w:rsidRPr="002672EB" w:rsidRDefault="00902684" w:rsidP="0090268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9960FC" w:rsidRDefault="008163A6" w:rsidP="009960FC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8163A6">
        <w:rPr>
          <w:rFonts w:ascii="Arial" w:hAnsi="Arial" w:cs="Arial"/>
          <w:b/>
        </w:rPr>
        <w:t>Točka</w:t>
      </w:r>
      <w:proofErr w:type="spellEnd"/>
      <w:r w:rsidRPr="008163A6">
        <w:rPr>
          <w:rFonts w:ascii="Arial" w:hAnsi="Arial" w:cs="Arial"/>
          <w:b/>
        </w:rPr>
        <w:t xml:space="preserve"> 3</w:t>
      </w:r>
      <w:r>
        <w:rPr>
          <w:rFonts w:ascii="Arial" w:hAnsi="Arial" w:cs="Arial"/>
        </w:rPr>
        <w:t>.</w:t>
      </w:r>
      <w:r w:rsidRPr="008163A6">
        <w:rPr>
          <w:rFonts w:ascii="Arial" w:eastAsia="Calibri" w:hAnsi="Arial" w:cs="Arial"/>
          <w:kern w:val="3"/>
          <w:lang w:val="hr-HR"/>
        </w:rPr>
        <w:t xml:space="preserve"> </w:t>
      </w:r>
      <w:r w:rsidR="009960FC" w:rsidRPr="002672EB">
        <w:rPr>
          <w:rFonts w:ascii="Arial" w:eastAsia="Calibri" w:hAnsi="Arial" w:cs="Arial"/>
          <w:kern w:val="3"/>
          <w:lang w:val="hr-HR"/>
        </w:rPr>
        <w:t xml:space="preserve">Radni odnosi: </w:t>
      </w:r>
      <w:proofErr w:type="spellStart"/>
      <w:r w:rsidR="009960FC">
        <w:rPr>
          <w:rFonts w:ascii="Arial" w:hAnsi="Arial" w:cs="Arial"/>
          <w:kern w:val="3"/>
        </w:rPr>
        <w:t>zahtjev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radnika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Ankice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Pereković</w:t>
      </w:r>
      <w:proofErr w:type="spellEnd"/>
      <w:r w:rsidR="009960FC">
        <w:rPr>
          <w:rFonts w:ascii="Arial" w:hAnsi="Arial" w:cs="Arial"/>
          <w:kern w:val="3"/>
        </w:rPr>
        <w:t xml:space="preserve">, </w:t>
      </w:r>
      <w:proofErr w:type="spellStart"/>
      <w:r w:rsidR="009960FC">
        <w:rPr>
          <w:rFonts w:ascii="Arial" w:hAnsi="Arial" w:cs="Arial"/>
          <w:kern w:val="3"/>
        </w:rPr>
        <w:t>na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radnom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mjestu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pralje</w:t>
      </w:r>
      <w:proofErr w:type="spellEnd"/>
      <w:r w:rsidR="009960FC">
        <w:rPr>
          <w:rFonts w:ascii="Arial" w:hAnsi="Arial" w:cs="Arial"/>
          <w:kern w:val="3"/>
        </w:rPr>
        <w:t xml:space="preserve">, za  </w:t>
      </w:r>
      <w:proofErr w:type="spellStart"/>
      <w:r w:rsidR="009960FC">
        <w:rPr>
          <w:rFonts w:ascii="Arial" w:hAnsi="Arial" w:cs="Arial"/>
          <w:kern w:val="3"/>
        </w:rPr>
        <w:t>sporazumni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raskid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ugovora</w:t>
      </w:r>
      <w:proofErr w:type="spellEnd"/>
      <w:r w:rsidR="009960FC">
        <w:rPr>
          <w:rFonts w:ascii="Arial" w:hAnsi="Arial" w:cs="Arial"/>
          <w:kern w:val="3"/>
        </w:rPr>
        <w:t xml:space="preserve"> o </w:t>
      </w:r>
      <w:proofErr w:type="spellStart"/>
      <w:r w:rsidR="009960FC">
        <w:rPr>
          <w:rFonts w:ascii="Arial" w:hAnsi="Arial" w:cs="Arial"/>
          <w:kern w:val="3"/>
        </w:rPr>
        <w:t>radu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na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neodređeno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vrijeme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radi</w:t>
      </w:r>
      <w:proofErr w:type="spellEnd"/>
      <w:r w:rsidR="009960FC">
        <w:rPr>
          <w:rFonts w:ascii="Arial" w:hAnsi="Arial" w:cs="Arial"/>
          <w:kern w:val="3"/>
        </w:rPr>
        <w:t xml:space="preserve"> </w:t>
      </w:r>
      <w:proofErr w:type="spellStart"/>
      <w:r w:rsidR="009960FC">
        <w:rPr>
          <w:rFonts w:ascii="Arial" w:hAnsi="Arial" w:cs="Arial"/>
          <w:kern w:val="3"/>
        </w:rPr>
        <w:t>odlaska</w:t>
      </w:r>
      <w:proofErr w:type="spellEnd"/>
      <w:r w:rsidR="009960FC">
        <w:rPr>
          <w:rFonts w:ascii="Arial" w:hAnsi="Arial" w:cs="Arial"/>
          <w:kern w:val="3"/>
        </w:rPr>
        <w:t xml:space="preserve"> u </w:t>
      </w:r>
      <w:proofErr w:type="spellStart"/>
      <w:r w:rsidR="009960FC">
        <w:rPr>
          <w:rFonts w:ascii="Arial" w:hAnsi="Arial" w:cs="Arial"/>
          <w:kern w:val="3"/>
        </w:rPr>
        <w:t>mirovinu</w:t>
      </w:r>
      <w:proofErr w:type="spellEnd"/>
      <w:r w:rsidR="009960FC">
        <w:rPr>
          <w:rFonts w:ascii="Arial" w:hAnsi="Arial" w:cs="Arial"/>
          <w:kern w:val="3"/>
        </w:rPr>
        <w:t xml:space="preserve"> 01.08.2023.</w:t>
      </w:r>
    </w:p>
    <w:p w:rsidR="009960FC" w:rsidRPr="00EF0588" w:rsidRDefault="009960FC" w:rsidP="009960FC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bookmarkStart w:id="2" w:name="_GoBack"/>
      <w:bookmarkEnd w:id="2"/>
      <w:r w:rsidRPr="00EF0588">
        <w:rPr>
          <w:rFonts w:ascii="Arial" w:eastAsia="Times New Roman" w:hAnsi="Arial" w:cs="Arial"/>
          <w:kern w:val="22"/>
          <w:lang w:val="hr-HR" w:eastAsia="hr-HR"/>
        </w:rPr>
        <w:t>Upravno vijeće je jednoglasno donijelo</w:t>
      </w:r>
    </w:p>
    <w:p w:rsidR="009960FC" w:rsidRPr="00EF0588" w:rsidRDefault="009960FC" w:rsidP="009960F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9960FC" w:rsidRDefault="009960FC" w:rsidP="009960F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Ankici </w:t>
      </w:r>
      <w:proofErr w:type="spellStart"/>
      <w:r>
        <w:rPr>
          <w:rFonts w:ascii="Arial" w:eastAsia="Times New Roman" w:hAnsi="Arial" w:cs="Arial"/>
          <w:b/>
          <w:kern w:val="22"/>
          <w:lang w:val="hr-HR" w:eastAsia="hr-HR"/>
        </w:rPr>
        <w:t>Pereković</w:t>
      </w:r>
      <w:proofErr w:type="spellEnd"/>
      <w:r w:rsidRPr="00EF0588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</w:t>
      </w:r>
      <w:r>
        <w:rPr>
          <w:rFonts w:ascii="Arial" w:eastAsia="Times New Roman" w:hAnsi="Arial" w:cs="Arial"/>
          <w:b/>
          <w:kern w:val="22"/>
          <w:lang w:val="hr-HR" w:eastAsia="hr-HR"/>
        </w:rPr>
        <w:t>31.07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.202</w:t>
      </w:r>
      <w:r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EF0588">
        <w:rPr>
          <w:rFonts w:ascii="Arial" w:eastAsia="Times New Roman" w:hAnsi="Arial" w:cs="Arial"/>
          <w:b/>
          <w:kern w:val="22"/>
          <w:lang w:val="hr-HR" w:eastAsia="hr-HR"/>
        </w:rPr>
        <w:t>. godine zbog odlaska u mirovinu. Istoj pripadaju sva prava u skladu s važećim Kolektivnom ugovorom i Pravilnikom o radu.</w:t>
      </w:r>
    </w:p>
    <w:p w:rsidR="009A3A67" w:rsidRDefault="009A3A67" w:rsidP="009960FC">
      <w:pPr>
        <w:spacing w:after="0" w:line="240" w:lineRule="auto"/>
        <w:jc w:val="both"/>
        <w:rPr>
          <w:rFonts w:ascii="Arial" w:hAnsi="Arial" w:cs="Arial"/>
          <w:b/>
        </w:rPr>
      </w:pPr>
    </w:p>
    <w:p w:rsidR="009A3A67" w:rsidRPr="00CB55C1" w:rsidRDefault="009A3A67" w:rsidP="008E1C4E">
      <w:pPr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9960FC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822270" w:rsidRPr="00A80C1F">
        <w:rPr>
          <w:rFonts w:ascii="Arial" w:eastAsia="Calibri" w:hAnsi="Arial" w:cs="Arial"/>
          <w:kern w:val="3"/>
          <w:lang w:val="hr-HR"/>
        </w:rPr>
        <w:t>5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1A62E0">
        <w:rPr>
          <w:rFonts w:ascii="Arial" w:eastAsia="Calibri" w:hAnsi="Arial" w:cs="Arial"/>
          <w:kern w:val="3"/>
          <w:lang w:val="hr-HR"/>
        </w:rPr>
        <w:t>3</w:t>
      </w:r>
      <w:r w:rsidR="004E2CA4">
        <w:rPr>
          <w:rFonts w:ascii="Arial" w:eastAsia="Calibri" w:hAnsi="Arial" w:cs="Arial"/>
          <w:kern w:val="3"/>
          <w:lang w:val="hr-HR"/>
        </w:rPr>
        <w:t>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2312E0">
        <w:rPr>
          <w:rFonts w:ascii="Arial" w:eastAsia="Calibri" w:hAnsi="Arial" w:cs="Arial"/>
          <w:kern w:val="3"/>
          <w:lang w:val="hr-HR"/>
        </w:rPr>
        <w:t>0</w:t>
      </w:r>
      <w:r w:rsidR="0010405E">
        <w:rPr>
          <w:rFonts w:ascii="Arial" w:eastAsia="Calibri" w:hAnsi="Arial" w:cs="Arial"/>
          <w:kern w:val="3"/>
          <w:lang w:val="hr-HR"/>
        </w:rPr>
        <w:t>7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A4D"/>
    <w:multiLevelType w:val="multilevel"/>
    <w:tmpl w:val="9EBAF2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7E8D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71ABF"/>
    <w:multiLevelType w:val="multilevel"/>
    <w:tmpl w:val="9C4ED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85A1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3645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655ED"/>
    <w:multiLevelType w:val="multilevel"/>
    <w:tmpl w:val="62B65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3"/>
  </w:num>
  <w:num w:numId="4">
    <w:abstractNumId w:val="25"/>
  </w:num>
  <w:num w:numId="5">
    <w:abstractNumId w:val="32"/>
  </w:num>
  <w:num w:numId="6">
    <w:abstractNumId w:val="28"/>
  </w:num>
  <w:num w:numId="7">
    <w:abstractNumId w:val="45"/>
  </w:num>
  <w:num w:numId="8">
    <w:abstractNumId w:val="9"/>
  </w:num>
  <w:num w:numId="9">
    <w:abstractNumId w:val="10"/>
  </w:num>
  <w:num w:numId="10">
    <w:abstractNumId w:val="4"/>
  </w:num>
  <w:num w:numId="11">
    <w:abstractNumId w:val="44"/>
  </w:num>
  <w:num w:numId="12">
    <w:abstractNumId w:val="43"/>
  </w:num>
  <w:num w:numId="13">
    <w:abstractNumId w:val="19"/>
  </w:num>
  <w:num w:numId="14">
    <w:abstractNumId w:val="37"/>
  </w:num>
  <w:num w:numId="15">
    <w:abstractNumId w:val="1"/>
  </w:num>
  <w:num w:numId="16">
    <w:abstractNumId w:val="24"/>
  </w:num>
  <w:num w:numId="17">
    <w:abstractNumId w:val="29"/>
  </w:num>
  <w:num w:numId="18">
    <w:abstractNumId w:val="38"/>
  </w:num>
  <w:num w:numId="19">
    <w:abstractNumId w:val="39"/>
  </w:num>
  <w:num w:numId="20">
    <w:abstractNumId w:val="12"/>
  </w:num>
  <w:num w:numId="21">
    <w:abstractNumId w:val="33"/>
  </w:num>
  <w:num w:numId="22">
    <w:abstractNumId w:val="22"/>
  </w:num>
  <w:num w:numId="23">
    <w:abstractNumId w:val="8"/>
  </w:num>
  <w:num w:numId="24">
    <w:abstractNumId w:val="31"/>
  </w:num>
  <w:num w:numId="25">
    <w:abstractNumId w:val="18"/>
  </w:num>
  <w:num w:numId="26">
    <w:abstractNumId w:val="41"/>
  </w:num>
  <w:num w:numId="27">
    <w:abstractNumId w:val="40"/>
  </w:num>
  <w:num w:numId="28">
    <w:abstractNumId w:val="5"/>
  </w:num>
  <w:num w:numId="29">
    <w:abstractNumId w:val="48"/>
  </w:num>
  <w:num w:numId="30">
    <w:abstractNumId w:val="2"/>
  </w:num>
  <w:num w:numId="31">
    <w:abstractNumId w:val="46"/>
  </w:num>
  <w:num w:numId="32">
    <w:abstractNumId w:val="7"/>
  </w:num>
  <w:num w:numId="33">
    <w:abstractNumId w:val="36"/>
  </w:num>
  <w:num w:numId="34">
    <w:abstractNumId w:val="27"/>
  </w:num>
  <w:num w:numId="35">
    <w:abstractNumId w:val="14"/>
  </w:num>
  <w:num w:numId="36">
    <w:abstractNumId w:val="20"/>
  </w:num>
  <w:num w:numId="37">
    <w:abstractNumId w:val="30"/>
  </w:num>
  <w:num w:numId="38">
    <w:abstractNumId w:val="15"/>
  </w:num>
  <w:num w:numId="39">
    <w:abstractNumId w:val="21"/>
  </w:num>
  <w:num w:numId="40">
    <w:abstractNumId w:val="0"/>
  </w:num>
  <w:num w:numId="41">
    <w:abstractNumId w:val="13"/>
  </w:num>
  <w:num w:numId="42">
    <w:abstractNumId w:val="42"/>
  </w:num>
  <w:num w:numId="43">
    <w:abstractNumId w:val="17"/>
  </w:num>
  <w:num w:numId="44">
    <w:abstractNumId w:val="6"/>
  </w:num>
  <w:num w:numId="45">
    <w:abstractNumId w:val="35"/>
  </w:num>
  <w:num w:numId="46">
    <w:abstractNumId w:val="34"/>
  </w:num>
  <w:num w:numId="47">
    <w:abstractNumId w:val="16"/>
  </w:num>
  <w:num w:numId="48">
    <w:abstractNumId w:val="3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35A6"/>
    <w:rsid w:val="000A5837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0405E"/>
    <w:rsid w:val="00117393"/>
    <w:rsid w:val="00123031"/>
    <w:rsid w:val="001371C9"/>
    <w:rsid w:val="00141B7D"/>
    <w:rsid w:val="00146802"/>
    <w:rsid w:val="00152C4B"/>
    <w:rsid w:val="00156CFF"/>
    <w:rsid w:val="001734F4"/>
    <w:rsid w:val="00174A48"/>
    <w:rsid w:val="001818C7"/>
    <w:rsid w:val="001857F5"/>
    <w:rsid w:val="00192E70"/>
    <w:rsid w:val="00196CE6"/>
    <w:rsid w:val="001A06B1"/>
    <w:rsid w:val="001A62E0"/>
    <w:rsid w:val="001B5C7D"/>
    <w:rsid w:val="001C32F7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726D"/>
    <w:rsid w:val="002643DD"/>
    <w:rsid w:val="002672EB"/>
    <w:rsid w:val="00274D34"/>
    <w:rsid w:val="00291502"/>
    <w:rsid w:val="002933E7"/>
    <w:rsid w:val="00297200"/>
    <w:rsid w:val="002A49DD"/>
    <w:rsid w:val="002A754A"/>
    <w:rsid w:val="002B039C"/>
    <w:rsid w:val="002B20ED"/>
    <w:rsid w:val="002C0167"/>
    <w:rsid w:val="002C7E4E"/>
    <w:rsid w:val="002D0B5F"/>
    <w:rsid w:val="002D150D"/>
    <w:rsid w:val="002D1C9A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679D9"/>
    <w:rsid w:val="00367C84"/>
    <w:rsid w:val="003717D8"/>
    <w:rsid w:val="00381EE4"/>
    <w:rsid w:val="00382883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686F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6B90"/>
    <w:rsid w:val="005C7EB4"/>
    <w:rsid w:val="005D068B"/>
    <w:rsid w:val="005D6CA0"/>
    <w:rsid w:val="005E22D6"/>
    <w:rsid w:val="00615F8A"/>
    <w:rsid w:val="00623505"/>
    <w:rsid w:val="00623F24"/>
    <w:rsid w:val="0062478D"/>
    <w:rsid w:val="00626EF8"/>
    <w:rsid w:val="0063490E"/>
    <w:rsid w:val="00640BB5"/>
    <w:rsid w:val="00645A09"/>
    <w:rsid w:val="00652B81"/>
    <w:rsid w:val="006543FB"/>
    <w:rsid w:val="00656A62"/>
    <w:rsid w:val="00662D40"/>
    <w:rsid w:val="00672FE1"/>
    <w:rsid w:val="00680D3A"/>
    <w:rsid w:val="0068658C"/>
    <w:rsid w:val="006878FE"/>
    <w:rsid w:val="006937E2"/>
    <w:rsid w:val="00695609"/>
    <w:rsid w:val="006A0218"/>
    <w:rsid w:val="006B1A15"/>
    <w:rsid w:val="006C1B21"/>
    <w:rsid w:val="006C53F5"/>
    <w:rsid w:val="006C6B08"/>
    <w:rsid w:val="006D18F0"/>
    <w:rsid w:val="006D2F3E"/>
    <w:rsid w:val="006D32B9"/>
    <w:rsid w:val="006E00B1"/>
    <w:rsid w:val="006E0210"/>
    <w:rsid w:val="00702726"/>
    <w:rsid w:val="007031A0"/>
    <w:rsid w:val="00711A40"/>
    <w:rsid w:val="00715779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81D6B"/>
    <w:rsid w:val="00783704"/>
    <w:rsid w:val="00796F79"/>
    <w:rsid w:val="007A00F0"/>
    <w:rsid w:val="007A06DE"/>
    <w:rsid w:val="007A0BE7"/>
    <w:rsid w:val="007B07A7"/>
    <w:rsid w:val="007C224D"/>
    <w:rsid w:val="007D1D58"/>
    <w:rsid w:val="007F0565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900054"/>
    <w:rsid w:val="009010FA"/>
    <w:rsid w:val="0090124C"/>
    <w:rsid w:val="00902684"/>
    <w:rsid w:val="009145FE"/>
    <w:rsid w:val="00920530"/>
    <w:rsid w:val="009245DA"/>
    <w:rsid w:val="00947525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3C2C"/>
    <w:rsid w:val="00A27B80"/>
    <w:rsid w:val="00A27F2A"/>
    <w:rsid w:val="00A3397D"/>
    <w:rsid w:val="00A4197C"/>
    <w:rsid w:val="00A451B8"/>
    <w:rsid w:val="00A45881"/>
    <w:rsid w:val="00A5190E"/>
    <w:rsid w:val="00A51A41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4B51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C0575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684C"/>
    <w:rsid w:val="00E676A6"/>
    <w:rsid w:val="00E67FDE"/>
    <w:rsid w:val="00E71E98"/>
    <w:rsid w:val="00E8033F"/>
    <w:rsid w:val="00E90C28"/>
    <w:rsid w:val="00E94A8F"/>
    <w:rsid w:val="00E95439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518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6DB35-8424-47AE-A305-3D5A14DF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2023-02-21T09:26:00Z</cp:lastPrinted>
  <dcterms:created xsi:type="dcterms:W3CDTF">2024-02-14T10:02:00Z</dcterms:created>
  <dcterms:modified xsi:type="dcterms:W3CDTF">2024-02-14T10:03:00Z</dcterms:modified>
</cp:coreProperties>
</file>